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93394" w14:textId="0D09B9B2" w:rsidR="00FA1F03" w:rsidRDefault="00FA1F03" w:rsidP="00FA1F03">
      <w:pPr>
        <w:jc w:val="center"/>
        <w:rPr>
          <w:rFonts w:ascii="宋体" w:eastAsia="宋体" w:hAnsi="宋体"/>
          <w:b/>
          <w:sz w:val="30"/>
          <w:szCs w:val="30"/>
        </w:rPr>
      </w:pPr>
      <w:r w:rsidRPr="00F3242D">
        <w:rPr>
          <w:rFonts w:ascii="宋体" w:eastAsia="宋体" w:hAnsi="宋体" w:hint="eastAsia"/>
          <w:b/>
          <w:sz w:val="30"/>
          <w:szCs w:val="30"/>
        </w:rPr>
        <w:t>数学作业</w:t>
      </w:r>
    </w:p>
    <w:p w14:paraId="4925A998" w14:textId="3F044AC2" w:rsidR="004B4CC2" w:rsidRPr="004B4CC2" w:rsidRDefault="004B4CC2" w:rsidP="00FA1F03">
      <w:pPr>
        <w:jc w:val="center"/>
        <w:rPr>
          <w:rFonts w:ascii="华文仿宋" w:eastAsia="华文仿宋" w:hAnsi="华文仿宋"/>
          <w:b/>
          <w:sz w:val="24"/>
          <w:szCs w:val="24"/>
        </w:rPr>
      </w:pPr>
      <w:r w:rsidRPr="004B4CC2">
        <w:rPr>
          <w:rFonts w:ascii="华文仿宋" w:eastAsia="华文仿宋" w:hAnsi="华文仿宋" w:hint="eastAsia"/>
          <w:b/>
          <w:sz w:val="24"/>
          <w:szCs w:val="24"/>
        </w:rPr>
        <w:t xml:space="preserve">班级 </w:t>
      </w:r>
      <w:r w:rsidRPr="004B4CC2">
        <w:rPr>
          <w:rFonts w:ascii="华文仿宋" w:eastAsia="华文仿宋" w:hAnsi="华文仿宋"/>
          <w:b/>
          <w:sz w:val="24"/>
          <w:szCs w:val="24"/>
        </w:rPr>
        <w:t xml:space="preserve">    </w:t>
      </w:r>
      <w:r>
        <w:rPr>
          <w:rFonts w:ascii="华文仿宋" w:eastAsia="华文仿宋" w:hAnsi="华文仿宋"/>
          <w:b/>
          <w:sz w:val="24"/>
          <w:szCs w:val="24"/>
        </w:rPr>
        <w:t xml:space="preserve">    </w:t>
      </w:r>
      <w:r w:rsidRPr="004B4CC2">
        <w:rPr>
          <w:rFonts w:ascii="华文仿宋" w:eastAsia="华文仿宋" w:hAnsi="华文仿宋" w:hint="eastAsia"/>
          <w:b/>
          <w:sz w:val="24"/>
          <w:szCs w:val="24"/>
        </w:rPr>
        <w:t xml:space="preserve">姓名 </w:t>
      </w:r>
      <w:r w:rsidRPr="004B4CC2">
        <w:rPr>
          <w:rFonts w:ascii="华文仿宋" w:eastAsia="华文仿宋" w:hAnsi="华文仿宋"/>
          <w:b/>
          <w:sz w:val="24"/>
          <w:szCs w:val="24"/>
        </w:rPr>
        <w:t xml:space="preserve">    </w:t>
      </w:r>
    </w:p>
    <w:p w14:paraId="5970AB23" w14:textId="69E1A406" w:rsidR="00183854" w:rsidRDefault="007352DD" w:rsidP="00FA1F03">
      <w:pPr>
        <w:ind w:firstLineChars="200" w:firstLine="420"/>
      </w:pPr>
      <w:r>
        <w:rPr>
          <w:rFonts w:hint="eastAsia"/>
        </w:rPr>
        <w:t>日有寸</w:t>
      </w:r>
      <w:r w:rsidR="00183854">
        <w:rPr>
          <w:rFonts w:hint="eastAsia"/>
        </w:rPr>
        <w:t>进</w:t>
      </w:r>
      <w:r>
        <w:rPr>
          <w:rFonts w:hint="eastAsia"/>
        </w:rPr>
        <w:t>，</w:t>
      </w:r>
      <w:proofErr w:type="gramStart"/>
      <w:r w:rsidR="00183854">
        <w:rPr>
          <w:rFonts w:hint="eastAsia"/>
        </w:rPr>
        <w:t>驽马十舍</w:t>
      </w:r>
      <w:proofErr w:type="gramEnd"/>
      <w:r w:rsidR="00183854">
        <w:rPr>
          <w:rFonts w:hint="eastAsia"/>
        </w:rPr>
        <w:t>，</w:t>
      </w:r>
      <w:r w:rsidR="00BF4B0C">
        <w:rPr>
          <w:rFonts w:hint="eastAsia"/>
        </w:rPr>
        <w:t>策马扬鞭，</w:t>
      </w:r>
      <w:r w:rsidR="00D45562">
        <w:rPr>
          <w:rFonts w:hint="eastAsia"/>
        </w:rPr>
        <w:t>推出</w:t>
      </w:r>
      <w:r w:rsidR="00183854">
        <w:rPr>
          <w:rFonts w:hint="eastAsia"/>
        </w:rPr>
        <w:t>马到成功。</w:t>
      </w:r>
      <w:r>
        <w:rPr>
          <w:rFonts w:hint="eastAsia"/>
        </w:rPr>
        <w:t>贪吃贪睡，</w:t>
      </w:r>
      <w:r w:rsidR="00183854">
        <w:rPr>
          <w:rFonts w:hint="eastAsia"/>
        </w:rPr>
        <w:t>马马虎虎，一定</w:t>
      </w:r>
      <w:proofErr w:type="gramStart"/>
      <w:r w:rsidR="00BF4B0C">
        <w:rPr>
          <w:rFonts w:hint="eastAsia"/>
        </w:rPr>
        <w:t>马尘莫及</w:t>
      </w:r>
      <w:proofErr w:type="gramEnd"/>
      <w:r>
        <w:rPr>
          <w:rFonts w:hint="eastAsia"/>
        </w:rPr>
        <w:t>。</w:t>
      </w:r>
    </w:p>
    <w:p w14:paraId="083E17CF" w14:textId="431F9D2D" w:rsidR="00FA1F03" w:rsidRDefault="007352DD" w:rsidP="00FA1F03">
      <w:pPr>
        <w:ind w:firstLineChars="200" w:firstLine="420"/>
      </w:pPr>
      <w:r>
        <w:rPr>
          <w:rFonts w:hint="eastAsia"/>
        </w:rPr>
        <w:t>数学</w:t>
      </w:r>
      <w:r w:rsidR="00D45562">
        <w:rPr>
          <w:rFonts w:hint="eastAsia"/>
        </w:rPr>
        <w:t>学习，建立在概念法则之上，</w:t>
      </w:r>
      <w:r>
        <w:rPr>
          <w:rFonts w:hint="eastAsia"/>
        </w:rPr>
        <w:t>离不开必要的训练，更需要积极的思考。</w:t>
      </w:r>
    </w:p>
    <w:p w14:paraId="6A4BF524" w14:textId="77777777" w:rsidR="00183854" w:rsidRDefault="00183854" w:rsidP="00183854">
      <w:pPr>
        <w:ind w:firstLineChars="200" w:firstLine="420"/>
      </w:pPr>
      <w:r>
        <w:rPr>
          <w:rFonts w:hint="eastAsia"/>
        </w:rPr>
        <w:t>数学寒假</w:t>
      </w:r>
      <w:proofErr w:type="gramStart"/>
      <w:r>
        <w:rPr>
          <w:rFonts w:hint="eastAsia"/>
        </w:rPr>
        <w:t>作业共</w:t>
      </w:r>
      <w:proofErr w:type="gramEnd"/>
      <w:r>
        <w:rPr>
          <w:rFonts w:hint="eastAsia"/>
        </w:rPr>
        <w:t>2</w:t>
      </w:r>
      <w:r>
        <w:t>0</w:t>
      </w:r>
      <w:r>
        <w:rPr>
          <w:rFonts w:hint="eastAsia"/>
        </w:rPr>
        <w:t>节，包括单元复习，重点章节强化，模块综合和一个模拟试卷。每个作业的设计用时，约为</w:t>
      </w:r>
      <w:r>
        <w:t>30</w:t>
      </w:r>
      <w:r>
        <w:rPr>
          <w:rFonts w:hint="eastAsia"/>
        </w:rPr>
        <w:t>分钟。目录如下。</w:t>
      </w:r>
    </w:p>
    <w:p w14:paraId="6F44AED4" w14:textId="77777777" w:rsidR="00FA1F03" w:rsidRPr="007352DD" w:rsidRDefault="00FA1F03" w:rsidP="00FA1F03">
      <w:pPr>
        <w:ind w:firstLineChars="200" w:firstLine="42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134"/>
        <w:gridCol w:w="1134"/>
        <w:gridCol w:w="708"/>
      </w:tblGrid>
      <w:tr w:rsidR="00D45562" w:rsidRPr="00D45562" w14:paraId="35A39ACB" w14:textId="77777777" w:rsidTr="00D45562">
        <w:tc>
          <w:tcPr>
            <w:tcW w:w="704" w:type="dxa"/>
          </w:tcPr>
          <w:p w14:paraId="781C680D" w14:textId="17D5B29D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序号</w:t>
            </w:r>
          </w:p>
        </w:tc>
        <w:tc>
          <w:tcPr>
            <w:tcW w:w="4253" w:type="dxa"/>
          </w:tcPr>
          <w:p w14:paraId="654D2F64" w14:textId="3C485805" w:rsidR="00D45562" w:rsidRPr="00D45562" w:rsidRDefault="00D45562" w:rsidP="00F3242D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内容</w:t>
            </w:r>
          </w:p>
        </w:tc>
        <w:tc>
          <w:tcPr>
            <w:tcW w:w="1134" w:type="dxa"/>
          </w:tcPr>
          <w:p w14:paraId="0443E6FF" w14:textId="48C99459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实际用时</w:t>
            </w:r>
          </w:p>
        </w:tc>
        <w:tc>
          <w:tcPr>
            <w:tcW w:w="1134" w:type="dxa"/>
          </w:tcPr>
          <w:p w14:paraId="3C016BAD" w14:textId="30F84C85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存疑题目</w:t>
            </w:r>
          </w:p>
        </w:tc>
        <w:tc>
          <w:tcPr>
            <w:tcW w:w="708" w:type="dxa"/>
          </w:tcPr>
          <w:p w14:paraId="1D8C97AD" w14:textId="0F67117B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备注</w:t>
            </w:r>
          </w:p>
        </w:tc>
      </w:tr>
      <w:tr w:rsidR="00D45562" w:rsidRPr="00D45562" w14:paraId="6127C45F" w14:textId="77777777" w:rsidTr="00D45562">
        <w:tc>
          <w:tcPr>
            <w:tcW w:w="704" w:type="dxa"/>
          </w:tcPr>
          <w:p w14:paraId="60763A81" w14:textId="3FAAFBD3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4253" w:type="dxa"/>
          </w:tcPr>
          <w:p w14:paraId="2D68FAF9" w14:textId="7B923F8F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一元二次方程及其求解</w:t>
            </w:r>
          </w:p>
        </w:tc>
        <w:tc>
          <w:tcPr>
            <w:tcW w:w="1134" w:type="dxa"/>
          </w:tcPr>
          <w:p w14:paraId="0D541163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D2BB96F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4175D98D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596E41DD" w14:textId="77777777" w:rsidTr="00D45562">
        <w:tc>
          <w:tcPr>
            <w:tcW w:w="704" w:type="dxa"/>
          </w:tcPr>
          <w:p w14:paraId="4DA55BA9" w14:textId="1D8BA000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4253" w:type="dxa"/>
          </w:tcPr>
          <w:p w14:paraId="1C1BA654" w14:textId="211C7C9A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一元二次方程与实际问题</w:t>
            </w:r>
          </w:p>
        </w:tc>
        <w:tc>
          <w:tcPr>
            <w:tcW w:w="1134" w:type="dxa"/>
          </w:tcPr>
          <w:p w14:paraId="112FEC49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76885E32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68928E69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7C359128" w14:textId="77777777" w:rsidTr="00D45562">
        <w:tc>
          <w:tcPr>
            <w:tcW w:w="704" w:type="dxa"/>
          </w:tcPr>
          <w:p w14:paraId="75E18E74" w14:textId="1085EB62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4253" w:type="dxa"/>
          </w:tcPr>
          <w:p w14:paraId="0A81512E" w14:textId="0EEB0E76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二次函数的图像和性质</w:t>
            </w:r>
          </w:p>
        </w:tc>
        <w:tc>
          <w:tcPr>
            <w:tcW w:w="1134" w:type="dxa"/>
          </w:tcPr>
          <w:p w14:paraId="7B7072CD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3F1230D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74DA77DF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13C8DDB2" w14:textId="77777777" w:rsidTr="00D45562">
        <w:tc>
          <w:tcPr>
            <w:tcW w:w="704" w:type="dxa"/>
          </w:tcPr>
          <w:p w14:paraId="2E0EA225" w14:textId="7CA3B7BC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4253" w:type="dxa"/>
          </w:tcPr>
          <w:p w14:paraId="025405E3" w14:textId="4BCCF9D3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二次函数与一元二次方程</w:t>
            </w:r>
          </w:p>
        </w:tc>
        <w:tc>
          <w:tcPr>
            <w:tcW w:w="1134" w:type="dxa"/>
          </w:tcPr>
          <w:p w14:paraId="7E351D58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56B3C636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49C7DF28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608BE94F" w14:textId="77777777" w:rsidTr="00D45562">
        <w:tc>
          <w:tcPr>
            <w:tcW w:w="704" w:type="dxa"/>
          </w:tcPr>
          <w:p w14:paraId="1BEDB92D" w14:textId="2FCC9CC9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4253" w:type="dxa"/>
          </w:tcPr>
          <w:p w14:paraId="01F94BD9" w14:textId="3D1C99AD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二次函数与实际问题</w:t>
            </w:r>
          </w:p>
        </w:tc>
        <w:tc>
          <w:tcPr>
            <w:tcW w:w="1134" w:type="dxa"/>
          </w:tcPr>
          <w:p w14:paraId="4E0672BE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86CB4B1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2D5CEA0E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6CA7CBDA" w14:textId="77777777" w:rsidTr="00D45562">
        <w:tc>
          <w:tcPr>
            <w:tcW w:w="704" w:type="dxa"/>
          </w:tcPr>
          <w:p w14:paraId="72826DD0" w14:textId="57A79DAA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4253" w:type="dxa"/>
          </w:tcPr>
          <w:p w14:paraId="3FBA1A52" w14:textId="089C28C3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旋转</w:t>
            </w:r>
          </w:p>
        </w:tc>
        <w:tc>
          <w:tcPr>
            <w:tcW w:w="1134" w:type="dxa"/>
          </w:tcPr>
          <w:p w14:paraId="0C649CF4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0AE5F8BD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338411B3" w14:textId="77777777" w:rsidR="00D45562" w:rsidRPr="00D45562" w:rsidRDefault="00D45562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635679B0" w14:textId="77777777" w:rsidTr="00D45562">
        <w:tc>
          <w:tcPr>
            <w:tcW w:w="704" w:type="dxa"/>
          </w:tcPr>
          <w:p w14:paraId="7C446380" w14:textId="54586A02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4253" w:type="dxa"/>
          </w:tcPr>
          <w:p w14:paraId="032DAEA3" w14:textId="37163F3C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D45562">
              <w:rPr>
                <w:rFonts w:ascii="华文仿宋" w:eastAsia="华文仿宋" w:hAnsi="华文仿宋" w:hint="eastAsia"/>
                <w:szCs w:val="21"/>
              </w:rPr>
              <w:t>圆及其</w:t>
            </w:r>
            <w:proofErr w:type="gramEnd"/>
            <w:r w:rsidRPr="00D45562">
              <w:rPr>
                <w:rFonts w:ascii="华文仿宋" w:eastAsia="华文仿宋" w:hAnsi="华文仿宋" w:hint="eastAsia"/>
                <w:szCs w:val="21"/>
              </w:rPr>
              <w:t>性质</w:t>
            </w:r>
          </w:p>
        </w:tc>
        <w:tc>
          <w:tcPr>
            <w:tcW w:w="1134" w:type="dxa"/>
          </w:tcPr>
          <w:p w14:paraId="28E836F7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F9176B2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3A838A1E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480D128A" w14:textId="77777777" w:rsidTr="00D45562">
        <w:tc>
          <w:tcPr>
            <w:tcW w:w="704" w:type="dxa"/>
          </w:tcPr>
          <w:p w14:paraId="07873825" w14:textId="5EE7B41A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4253" w:type="dxa"/>
          </w:tcPr>
          <w:p w14:paraId="0607E6D9" w14:textId="6B84A6DA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点、直线、圆和圆的位置关系</w:t>
            </w:r>
          </w:p>
        </w:tc>
        <w:tc>
          <w:tcPr>
            <w:tcW w:w="1134" w:type="dxa"/>
          </w:tcPr>
          <w:p w14:paraId="2E5BE674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16A4C6D6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4A6CB949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5421BFA4" w14:textId="77777777" w:rsidTr="00D45562">
        <w:tc>
          <w:tcPr>
            <w:tcW w:w="704" w:type="dxa"/>
          </w:tcPr>
          <w:p w14:paraId="388D1CFD" w14:textId="79F5406E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4253" w:type="dxa"/>
          </w:tcPr>
          <w:p w14:paraId="5BF3F918" w14:textId="5B01F30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正多边形和圆</w:t>
            </w:r>
          </w:p>
        </w:tc>
        <w:tc>
          <w:tcPr>
            <w:tcW w:w="1134" w:type="dxa"/>
          </w:tcPr>
          <w:p w14:paraId="7B124C4D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08062B46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6FB6D54C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bookmarkStart w:id="0" w:name="_GoBack"/>
        <w:bookmarkEnd w:id="0"/>
      </w:tr>
      <w:tr w:rsidR="00D45562" w:rsidRPr="00D45562" w14:paraId="3904C7ED" w14:textId="77777777" w:rsidTr="00D45562">
        <w:tc>
          <w:tcPr>
            <w:tcW w:w="704" w:type="dxa"/>
          </w:tcPr>
          <w:p w14:paraId="2DC1DA4F" w14:textId="63D00DBB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4253" w:type="dxa"/>
          </w:tcPr>
          <w:p w14:paraId="79BBA6FF" w14:textId="74D53ADE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弧长和扇形面积</w:t>
            </w:r>
          </w:p>
        </w:tc>
        <w:tc>
          <w:tcPr>
            <w:tcW w:w="1134" w:type="dxa"/>
          </w:tcPr>
          <w:p w14:paraId="4D03C974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5544075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2C399B3A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2CF27B15" w14:textId="77777777" w:rsidTr="00D45562">
        <w:tc>
          <w:tcPr>
            <w:tcW w:w="704" w:type="dxa"/>
          </w:tcPr>
          <w:p w14:paraId="0776B05C" w14:textId="38F628BA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4253" w:type="dxa"/>
          </w:tcPr>
          <w:p w14:paraId="0E923F26" w14:textId="334042FF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概率初步</w:t>
            </w:r>
          </w:p>
        </w:tc>
        <w:tc>
          <w:tcPr>
            <w:tcW w:w="1134" w:type="dxa"/>
          </w:tcPr>
          <w:p w14:paraId="2D03547D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73CD0C5C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1C60142B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71A110F5" w14:textId="77777777" w:rsidTr="00D45562">
        <w:tc>
          <w:tcPr>
            <w:tcW w:w="704" w:type="dxa"/>
          </w:tcPr>
          <w:p w14:paraId="6D6896B7" w14:textId="4F849DD4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4253" w:type="dxa"/>
          </w:tcPr>
          <w:p w14:paraId="178213AA" w14:textId="449F5476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反比例函数</w:t>
            </w:r>
          </w:p>
        </w:tc>
        <w:tc>
          <w:tcPr>
            <w:tcW w:w="1134" w:type="dxa"/>
          </w:tcPr>
          <w:p w14:paraId="7C2B01D3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18F1F38A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1518C097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553724F7" w14:textId="77777777" w:rsidTr="00D45562">
        <w:tc>
          <w:tcPr>
            <w:tcW w:w="704" w:type="dxa"/>
          </w:tcPr>
          <w:p w14:paraId="4B14785F" w14:textId="129A7CD9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3</w:t>
            </w:r>
          </w:p>
        </w:tc>
        <w:tc>
          <w:tcPr>
            <w:tcW w:w="4253" w:type="dxa"/>
          </w:tcPr>
          <w:p w14:paraId="50030E5A" w14:textId="73ADF2EB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相似</w:t>
            </w:r>
          </w:p>
        </w:tc>
        <w:tc>
          <w:tcPr>
            <w:tcW w:w="1134" w:type="dxa"/>
          </w:tcPr>
          <w:p w14:paraId="0FDCD002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524A961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0A82C11D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0BB6F134" w14:textId="77777777" w:rsidTr="00D45562">
        <w:tc>
          <w:tcPr>
            <w:tcW w:w="704" w:type="dxa"/>
          </w:tcPr>
          <w:p w14:paraId="3F91F0BF" w14:textId="5E6833F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4</w:t>
            </w:r>
          </w:p>
        </w:tc>
        <w:tc>
          <w:tcPr>
            <w:tcW w:w="4253" w:type="dxa"/>
          </w:tcPr>
          <w:p w14:paraId="631E4AD6" w14:textId="706769E2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二次函数中的存在性与最</w:t>
            </w:r>
            <w:proofErr w:type="gramStart"/>
            <w:r w:rsidRPr="00D45562">
              <w:rPr>
                <w:rFonts w:ascii="华文仿宋" w:eastAsia="华文仿宋" w:hAnsi="华文仿宋" w:hint="eastAsia"/>
                <w:szCs w:val="21"/>
              </w:rPr>
              <w:t>值问题</w:t>
            </w:r>
            <w:proofErr w:type="gramEnd"/>
          </w:p>
        </w:tc>
        <w:tc>
          <w:tcPr>
            <w:tcW w:w="1134" w:type="dxa"/>
          </w:tcPr>
          <w:p w14:paraId="57AB75B5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7CF9138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210303D6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0B6634F7" w14:textId="77777777" w:rsidTr="00D45562">
        <w:tc>
          <w:tcPr>
            <w:tcW w:w="704" w:type="dxa"/>
          </w:tcPr>
          <w:p w14:paraId="044FFDCF" w14:textId="7D8DA652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4253" w:type="dxa"/>
          </w:tcPr>
          <w:p w14:paraId="0BC912E8" w14:textId="5E74AFF3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圆中重要模型之辅助圆模型（隐圆）</w:t>
            </w:r>
          </w:p>
        </w:tc>
        <w:tc>
          <w:tcPr>
            <w:tcW w:w="1134" w:type="dxa"/>
          </w:tcPr>
          <w:p w14:paraId="2A6B0178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6242FBC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154822A8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452F23B7" w14:textId="77777777" w:rsidTr="00D45562">
        <w:tc>
          <w:tcPr>
            <w:tcW w:w="704" w:type="dxa"/>
          </w:tcPr>
          <w:p w14:paraId="6B0AA877" w14:textId="34123310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6</w:t>
            </w:r>
          </w:p>
        </w:tc>
        <w:tc>
          <w:tcPr>
            <w:tcW w:w="4253" w:type="dxa"/>
          </w:tcPr>
          <w:p w14:paraId="28D67A2B" w14:textId="3C4DB542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反比例函数的基本模型</w:t>
            </w:r>
          </w:p>
        </w:tc>
        <w:tc>
          <w:tcPr>
            <w:tcW w:w="1134" w:type="dxa"/>
          </w:tcPr>
          <w:p w14:paraId="49F8C136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6718FF65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450AAA2C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79BC26A4" w14:textId="77777777" w:rsidTr="00D45562">
        <w:tc>
          <w:tcPr>
            <w:tcW w:w="704" w:type="dxa"/>
          </w:tcPr>
          <w:p w14:paraId="3C79F321" w14:textId="0E4910E4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7</w:t>
            </w:r>
          </w:p>
        </w:tc>
        <w:tc>
          <w:tcPr>
            <w:tcW w:w="4253" w:type="dxa"/>
          </w:tcPr>
          <w:p w14:paraId="380EBF57" w14:textId="5658B9FB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章节综合</w:t>
            </w:r>
            <w:proofErr w:type="gramStart"/>
            <w:r w:rsidRPr="00D45562">
              <w:rPr>
                <w:rFonts w:ascii="华文仿宋" w:eastAsia="华文仿宋" w:hAnsi="华文仿宋" w:hint="eastAsia"/>
                <w:szCs w:val="21"/>
              </w:rPr>
              <w:t>一</w:t>
            </w:r>
            <w:proofErr w:type="gramEnd"/>
          </w:p>
        </w:tc>
        <w:tc>
          <w:tcPr>
            <w:tcW w:w="1134" w:type="dxa"/>
          </w:tcPr>
          <w:p w14:paraId="6667BB20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3482A2A0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12A5B276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2B06EA4C" w14:textId="77777777" w:rsidTr="00D45562">
        <w:tc>
          <w:tcPr>
            <w:tcW w:w="704" w:type="dxa"/>
          </w:tcPr>
          <w:p w14:paraId="4223503F" w14:textId="0A268228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8</w:t>
            </w:r>
          </w:p>
        </w:tc>
        <w:tc>
          <w:tcPr>
            <w:tcW w:w="4253" w:type="dxa"/>
          </w:tcPr>
          <w:p w14:paraId="30F12A8E" w14:textId="6DF8DECD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章节综合二</w:t>
            </w:r>
          </w:p>
        </w:tc>
        <w:tc>
          <w:tcPr>
            <w:tcW w:w="1134" w:type="dxa"/>
          </w:tcPr>
          <w:p w14:paraId="72AB105C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79F7EF4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2CD60EEA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3794A769" w14:textId="77777777" w:rsidTr="00D45562">
        <w:tc>
          <w:tcPr>
            <w:tcW w:w="704" w:type="dxa"/>
          </w:tcPr>
          <w:p w14:paraId="43571D6E" w14:textId="1A858565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1</w:t>
            </w:r>
            <w:r w:rsidRPr="00D45562">
              <w:rPr>
                <w:rFonts w:ascii="华文仿宋" w:eastAsia="华文仿宋" w:hAnsi="华文仿宋"/>
                <w:szCs w:val="21"/>
              </w:rPr>
              <w:t>9</w:t>
            </w:r>
          </w:p>
        </w:tc>
        <w:tc>
          <w:tcPr>
            <w:tcW w:w="4253" w:type="dxa"/>
          </w:tcPr>
          <w:p w14:paraId="55BCAA2B" w14:textId="262A98DD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中考模拟卷（上）</w:t>
            </w:r>
          </w:p>
        </w:tc>
        <w:tc>
          <w:tcPr>
            <w:tcW w:w="1134" w:type="dxa"/>
          </w:tcPr>
          <w:p w14:paraId="241A7ACF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6E614CB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63B87CB2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D45562" w:rsidRPr="00D45562" w14:paraId="5D0091EF" w14:textId="77777777" w:rsidTr="00D45562">
        <w:tc>
          <w:tcPr>
            <w:tcW w:w="704" w:type="dxa"/>
          </w:tcPr>
          <w:p w14:paraId="5CE72C74" w14:textId="37A9DD68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2</w:t>
            </w:r>
            <w:r w:rsidRPr="00D45562"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4253" w:type="dxa"/>
          </w:tcPr>
          <w:p w14:paraId="3E288213" w14:textId="0F57CA4A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  <w:r w:rsidRPr="00D45562">
              <w:rPr>
                <w:rFonts w:ascii="华文仿宋" w:eastAsia="华文仿宋" w:hAnsi="华文仿宋" w:hint="eastAsia"/>
                <w:szCs w:val="21"/>
              </w:rPr>
              <w:t>中考模拟卷（下）</w:t>
            </w:r>
          </w:p>
        </w:tc>
        <w:tc>
          <w:tcPr>
            <w:tcW w:w="1134" w:type="dxa"/>
          </w:tcPr>
          <w:p w14:paraId="630748B1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4" w:type="dxa"/>
          </w:tcPr>
          <w:p w14:paraId="297C88F7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299F3D54" w14:textId="77777777" w:rsidR="00D45562" w:rsidRPr="00D45562" w:rsidRDefault="00D45562" w:rsidP="00F3242D">
            <w:pPr>
              <w:rPr>
                <w:rFonts w:ascii="华文仿宋" w:eastAsia="华文仿宋" w:hAnsi="华文仿宋"/>
                <w:szCs w:val="21"/>
              </w:rPr>
            </w:pPr>
          </w:p>
        </w:tc>
      </w:tr>
    </w:tbl>
    <w:p w14:paraId="5CECBC87" w14:textId="77777777" w:rsidR="00FA1F03" w:rsidRPr="00FA1F03" w:rsidRDefault="00FA1F03">
      <w:pPr>
        <w:rPr>
          <w:sz w:val="24"/>
          <w:szCs w:val="24"/>
        </w:rPr>
      </w:pPr>
    </w:p>
    <w:sectPr w:rsidR="00FA1F03" w:rsidRPr="00FA1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00"/>
    <w:rsid w:val="00183854"/>
    <w:rsid w:val="004B4CC2"/>
    <w:rsid w:val="007352DD"/>
    <w:rsid w:val="00841300"/>
    <w:rsid w:val="00BF4B0C"/>
    <w:rsid w:val="00D45562"/>
    <w:rsid w:val="00F3242D"/>
    <w:rsid w:val="00F9402B"/>
    <w:rsid w:val="00FA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51FDA"/>
  <w15:chartTrackingRefBased/>
  <w15:docId w15:val="{DEA7FF41-2E8D-475D-9D39-52301F9F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73</Words>
  <Characters>419</Characters>
  <Application>Microsoft Office Word</Application>
  <DocSecurity>0</DocSecurity>
  <Lines>3</Lines>
  <Paragraphs>1</Paragraphs>
  <ScaleCrop>false</ScaleCrop>
  <Company>YxSchool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2025-01-03T07:42:00Z</dcterms:created>
  <dcterms:modified xsi:type="dcterms:W3CDTF">2026-01-24T03:17:00Z</dcterms:modified>
</cp:coreProperties>
</file>