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035E" w:rsidRPr="00043B54" w:rsidRDefault="005C7D2A">
      <w:pPr>
        <w:jc w:val="center"/>
        <w:textAlignment w:val="center"/>
        <w:rPr>
          <w:rFonts w:ascii="宋体" w:hAnsi="宋体" w:cs="宋体"/>
          <w:b/>
          <w:color w:val="000000"/>
          <w:sz w:val="30"/>
        </w:rPr>
      </w:pPr>
      <w:r w:rsidRPr="00043B54">
        <w:rPr>
          <w:noProof/>
        </w:rPr>
        <w:drawing>
          <wp:inline distT="0" distB="0" distL="0" distR="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43B54">
        <w:rPr>
          <w:rFonts w:ascii="宋体" w:hAnsi="宋体" w:cs="宋体"/>
          <w:b/>
          <w:color w:val="000000"/>
          <w:sz w:val="30"/>
        </w:rPr>
        <w:t>寒假作业1</w:t>
      </w:r>
      <w:r w:rsidR="0087167E">
        <w:rPr>
          <w:rFonts w:ascii="宋体" w:hAnsi="宋体" w:cs="宋体"/>
          <w:b/>
          <w:color w:val="000000"/>
          <w:sz w:val="30"/>
        </w:rPr>
        <w:t>7</w:t>
      </w:r>
    </w:p>
    <w:p w:rsidR="00760645" w:rsidRDefault="005C7D2A">
      <w:pPr>
        <w:spacing w:line="360" w:lineRule="auto"/>
        <w:jc w:val="left"/>
        <w:textAlignment w:val="center"/>
      </w:pPr>
      <w:r>
        <w:t>1</w:t>
      </w:r>
      <w:r>
        <w:t>．抛物线</w:t>
      </w:r>
      <w:r>
        <w:object w:dxaOrig="1426" w:dyaOrig="3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c04a6d6d775a2cf7c30474dcacd29f48" style="width:71.5pt;height:16pt" o:ole="">
            <v:imagedata r:id="rId8" o:title="eqIdc04a6d6d775a2cf7c30474dcacd29f48"/>
          </v:shape>
          <o:OLEObject Type="Embed" ProgID="Equation.DSMT4" ShapeID="_x0000_i1025" DrawAspect="Content" ObjectID="_1830761896" r:id="rId9"/>
        </w:object>
      </w:r>
      <w:r>
        <w:t>的顶点坐标是（</w:t>
      </w:r>
      <w:r>
        <w:rPr>
          <w:rFonts w:eastAsia="Times New Roman"/>
          <w:kern w:val="0"/>
          <w:sz w:val="24"/>
          <w:szCs w:val="24"/>
        </w:rPr>
        <w:t>     </w:t>
      </w:r>
      <w:r>
        <w:t>）</w:t>
      </w:r>
    </w:p>
    <w:p w:rsidR="00760645" w:rsidRDefault="005C7D2A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．（</w:t>
      </w:r>
      <w:r>
        <w:t>3</w:t>
      </w:r>
      <w:r>
        <w:t>，</w:t>
      </w:r>
      <w:r>
        <w:t>-5</w:t>
      </w:r>
      <w:r>
        <w:t>）</w:t>
      </w:r>
      <w:r>
        <w:tab/>
        <w:t>B</w:t>
      </w:r>
      <w:r>
        <w:t>．（</w:t>
      </w:r>
      <w:r>
        <w:t>-3,5</w:t>
      </w:r>
      <w:r>
        <w:t>）</w:t>
      </w:r>
      <w:r>
        <w:tab/>
        <w:t>C</w:t>
      </w:r>
      <w:r>
        <w:t>．（</w:t>
      </w:r>
      <w:r>
        <w:t>3,5</w:t>
      </w:r>
      <w:r>
        <w:t>）</w:t>
      </w:r>
      <w:r>
        <w:tab/>
        <w:t>D</w:t>
      </w:r>
      <w:r>
        <w:t>．（</w:t>
      </w:r>
      <w:r>
        <w:t>-3</w:t>
      </w:r>
      <w:r>
        <w:t>，</w:t>
      </w:r>
      <w:r>
        <w:t>-5</w:t>
      </w:r>
      <w:r>
        <w:t>）</w:t>
      </w:r>
    </w:p>
    <w:p w:rsidR="00760645" w:rsidRDefault="005C7D2A">
      <w:pPr>
        <w:spacing w:line="360" w:lineRule="auto"/>
        <w:jc w:val="left"/>
        <w:textAlignment w:val="center"/>
      </w:pPr>
      <w:r>
        <w:t>2</w:t>
      </w:r>
      <w:r>
        <w:t>．如果关于</w:t>
      </w:r>
      <w:r>
        <w:object w:dxaOrig="176" w:dyaOrig="190">
          <v:shape id="_x0000_i1026" type="#_x0000_t75" alt="eqId81dea63b8ce3e51adf66cf7b9982a248" style="width:9pt;height:9.5pt" o:ole="">
            <v:imagedata r:id="rId10" o:title="eqId81dea63b8ce3e51adf66cf7b9982a248"/>
          </v:shape>
          <o:OLEObject Type="Embed" ProgID="Equation.DSMT4" ShapeID="_x0000_i1026" DrawAspect="Content" ObjectID="_1830761897" r:id="rId11"/>
        </w:object>
      </w:r>
      <w:r>
        <w:t>的方程</w:t>
      </w:r>
      <w:r>
        <w:object w:dxaOrig="1725" w:dyaOrig="352">
          <v:shape id="_x0000_i1027" type="#_x0000_t75" alt="eqId283c5ca4b148404438cdff0d037f9266" style="width:86.5pt;height:17.5pt" o:ole="">
            <v:imagedata r:id="rId12" o:title="eqId283c5ca4b148404438cdff0d037f9266"/>
          </v:shape>
          <o:OLEObject Type="Embed" ProgID="Equation.DSMT4" ShapeID="_x0000_i1027" DrawAspect="Content" ObjectID="_1830761898" r:id="rId13"/>
        </w:object>
      </w:r>
      <w:r>
        <w:t>有实数根，那么</w:t>
      </w:r>
      <w:r>
        <w:object w:dxaOrig="229" w:dyaOrig="198">
          <v:shape id="_x0000_i1028" type="#_x0000_t75" alt="eqId294f5ba74cdf695fc9a8a8e52f421328" style="width:11.5pt;height:10pt" o:ole="">
            <v:imagedata r:id="rId14" o:title="eqId294f5ba74cdf695fc9a8a8e52f421328"/>
          </v:shape>
          <o:OLEObject Type="Embed" ProgID="Equation.DSMT4" ShapeID="_x0000_i1028" DrawAspect="Content" ObjectID="_1830761899" r:id="rId15"/>
        </w:object>
      </w:r>
      <w:r>
        <w:t>的取值范围是（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760645" w:rsidRDefault="005C7D2A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object w:dxaOrig="563" w:dyaOrig="552">
          <v:shape id="_x0000_i1029" type="#_x0000_t75" alt="eqIdf90ef285b2c16c0885961465350718e0" style="width:28pt;height:27.5pt" o:ole="">
            <v:imagedata r:id="rId16" o:title="eqIdf90ef285b2c16c0885961465350718e0"/>
          </v:shape>
          <o:OLEObject Type="Embed" ProgID="Equation.DSMT4" ShapeID="_x0000_i1029" DrawAspect="Content" ObjectID="_1830761900" r:id="rId17"/>
        </w:object>
      </w:r>
      <w:r>
        <w:tab/>
        <w:t>B</w:t>
      </w:r>
      <w:r>
        <w:t>．</w:t>
      </w:r>
      <w:r>
        <w:object w:dxaOrig="563" w:dyaOrig="552">
          <v:shape id="_x0000_i1030" type="#_x0000_t75" alt="eqIdf90ef285b2c16c0885961465350718e0" style="width:28pt;height:27.5pt" o:ole="">
            <v:imagedata r:id="rId16" o:title="eqIdf90ef285b2c16c0885961465350718e0"/>
          </v:shape>
          <o:OLEObject Type="Embed" ProgID="Equation.DSMT4" ShapeID="_x0000_i1030" DrawAspect="Content" ObjectID="_1830761901" r:id="rId18"/>
        </w:object>
      </w:r>
      <w:r>
        <w:t>且</w:t>
      </w:r>
      <w:r>
        <w:object w:dxaOrig="492" w:dyaOrig="253">
          <v:shape id="_x0000_i1031" type="#_x0000_t75" alt="eqId060e7930731eddbcfac592b808e9b698" style="width:24.5pt;height:12.5pt" o:ole="">
            <v:imagedata r:id="rId19" o:title="eqId060e7930731eddbcfac592b808e9b698"/>
          </v:shape>
          <o:OLEObject Type="Embed" ProgID="Equation.DSMT4" ShapeID="_x0000_i1031" DrawAspect="Content" ObjectID="_1830761902" r:id="rId20"/>
        </w:object>
      </w:r>
    </w:p>
    <w:p w:rsidR="00760645" w:rsidRDefault="005C7D2A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</w:t>
      </w:r>
      <w:r>
        <w:object w:dxaOrig="563" w:dyaOrig="546">
          <v:shape id="_x0000_i1032" type="#_x0000_t75" alt="eqIdc3c15efe5aa2dd554c4234f795fd8e76" style="width:28pt;height:27.5pt" o:ole="">
            <v:imagedata r:id="rId21" o:title="eqIdc3c15efe5aa2dd554c4234f795fd8e76"/>
          </v:shape>
          <o:OLEObject Type="Embed" ProgID="Equation.DSMT4" ShapeID="_x0000_i1032" DrawAspect="Content" ObjectID="_1830761903" r:id="rId22"/>
        </w:object>
      </w:r>
      <w:r>
        <w:tab/>
        <w:t>D</w:t>
      </w:r>
      <w:r>
        <w:t>．</w:t>
      </w:r>
      <w:r>
        <w:object w:dxaOrig="563" w:dyaOrig="546">
          <v:shape id="_x0000_i1033" type="#_x0000_t75" alt="eqIdc3c15efe5aa2dd554c4234f795fd8e76" style="width:28pt;height:27.5pt" o:ole="">
            <v:imagedata r:id="rId21" o:title="eqIdc3c15efe5aa2dd554c4234f795fd8e76"/>
          </v:shape>
          <o:OLEObject Type="Embed" ProgID="Equation.DSMT4" ShapeID="_x0000_i1033" DrawAspect="Content" ObjectID="_1830761904" r:id="rId23"/>
        </w:object>
      </w:r>
      <w:r>
        <w:t>且</w:t>
      </w:r>
      <w:r>
        <w:object w:dxaOrig="492" w:dyaOrig="253">
          <v:shape id="_x0000_i1034" type="#_x0000_t75" alt="eqId060e7930731eddbcfac592b808e9b698" style="width:24.5pt;height:12.5pt" o:ole="">
            <v:imagedata r:id="rId19" o:title="eqId060e7930731eddbcfac592b808e9b698"/>
          </v:shape>
          <o:OLEObject Type="Embed" ProgID="Equation.DSMT4" ShapeID="_x0000_i1034" DrawAspect="Content" ObjectID="_1830761905" r:id="rId24"/>
        </w:object>
      </w:r>
    </w:p>
    <w:p w:rsidR="00760645" w:rsidRDefault="005C7D2A">
      <w:pPr>
        <w:spacing w:line="360" w:lineRule="auto"/>
        <w:jc w:val="left"/>
        <w:textAlignment w:val="center"/>
      </w:pPr>
      <w:r>
        <w:t>3</w:t>
      </w:r>
      <w:r>
        <w:t>．为了减少空气污染，国家要求限制塑料玩具生产，这样有时企业会被迫停产，经过调研预测，某塑料玩具生产公司一年中每月获得的利润</w:t>
      </w:r>
      <w:r>
        <w:rPr>
          <w:rFonts w:eastAsia="Times New Roman"/>
          <w:i/>
        </w:rPr>
        <w:t>y</w:t>
      </w:r>
      <w:r>
        <w:t>（万元）和月份</w:t>
      </w:r>
      <w:r>
        <w:rPr>
          <w:rFonts w:eastAsia="Times New Roman"/>
          <w:i/>
        </w:rPr>
        <w:t>n</w:t>
      </w:r>
      <w:r>
        <w:t>之间满足函数关系式</w:t>
      </w:r>
      <w:r>
        <w:rPr>
          <w:rFonts w:eastAsia="Times New Roman"/>
          <w:i/>
        </w:rPr>
        <w:t>y</w:t>
      </w:r>
      <w:r>
        <w:t>＝﹣</w:t>
      </w:r>
      <w:r>
        <w:rPr>
          <w:rFonts w:eastAsia="Times New Roman"/>
          <w:i/>
        </w:rPr>
        <w:t>n</w:t>
      </w:r>
      <w:r>
        <w:rPr>
          <w:rFonts w:eastAsia="Times New Roman"/>
          <w:i/>
          <w:vertAlign w:val="superscript"/>
        </w:rPr>
        <w:t>2</w:t>
      </w:r>
      <w:r>
        <w:t>+14</w:t>
      </w:r>
      <w:r>
        <w:rPr>
          <w:rFonts w:eastAsia="Times New Roman"/>
          <w:i/>
        </w:rPr>
        <w:t>n</w:t>
      </w:r>
      <w:r>
        <w:t>﹣</w:t>
      </w:r>
      <w:r>
        <w:t>24</w:t>
      </w:r>
      <w:r>
        <w:t>，则没有盈利的月份为（</w:t>
      </w:r>
      <w:r>
        <w:rPr>
          <w:rFonts w:eastAsia="Times New Roman"/>
          <w:kern w:val="0"/>
          <w:sz w:val="24"/>
          <w:szCs w:val="24"/>
        </w:rPr>
        <w:t>    </w:t>
      </w:r>
      <w:r>
        <w:t>）</w:t>
      </w:r>
    </w:p>
    <w:p w:rsidR="00760645" w:rsidRDefault="005C7D2A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t>2</w:t>
      </w:r>
      <w:r>
        <w:t>月和</w:t>
      </w:r>
      <w:r>
        <w:t>12</w:t>
      </w:r>
      <w:r>
        <w:t>月</w:t>
      </w:r>
      <w:r>
        <w:tab/>
        <w:t>B</w:t>
      </w:r>
      <w:r>
        <w:t>．</w:t>
      </w:r>
      <w:r>
        <w:t>2</w:t>
      </w:r>
      <w:r>
        <w:t>月至</w:t>
      </w:r>
      <w:r>
        <w:t>12</w:t>
      </w:r>
      <w:r>
        <w:t>月</w:t>
      </w:r>
      <w:r>
        <w:tab/>
        <w:t>C</w:t>
      </w:r>
      <w:r>
        <w:t>．</w:t>
      </w:r>
      <w:r>
        <w:t>1</w:t>
      </w:r>
      <w:r>
        <w:t>月</w:t>
      </w:r>
      <w:r>
        <w:tab/>
        <w:t>D</w:t>
      </w:r>
      <w:r>
        <w:t>．</w:t>
      </w:r>
      <w:r>
        <w:t>1</w:t>
      </w:r>
      <w:r>
        <w:t>月、</w:t>
      </w:r>
      <w:r>
        <w:t>2</w:t>
      </w:r>
      <w:r>
        <w:t>月和</w:t>
      </w:r>
      <w:r>
        <w:t>12</w:t>
      </w:r>
      <w:r>
        <w:t>月</w:t>
      </w:r>
    </w:p>
    <w:p w:rsidR="00760645" w:rsidRDefault="005C7D2A">
      <w:pPr>
        <w:spacing w:line="360" w:lineRule="auto"/>
        <w:jc w:val="left"/>
        <w:textAlignment w:val="center"/>
      </w:pPr>
      <w:r>
        <w:t>4</w:t>
      </w:r>
      <w:r>
        <w:t>．函数</w:t>
      </w:r>
      <w:r>
        <w:object w:dxaOrig="598" w:dyaOrig="492">
          <v:shape id="_x0000_i1035" type="#_x0000_t75" alt="eqIda5588cd34858c44efaf0924283cc706d" style="width:30pt;height:24.5pt" o:ole="">
            <v:imagedata r:id="rId25" o:title="eqIda5588cd34858c44efaf0924283cc706d"/>
          </v:shape>
          <o:OLEObject Type="Embed" ProgID="Equation.DSMT4" ShapeID="_x0000_i1035" DrawAspect="Content" ObjectID="_1830761906" r:id="rId26"/>
        </w:object>
      </w:r>
      <w:r>
        <w:t>与</w:t>
      </w:r>
      <w:r>
        <w:object w:dxaOrig="1549" w:dyaOrig="316">
          <v:shape id="_x0000_i1036" type="#_x0000_t75" alt="eqId0af99454899f6f2882cdd25067c4e722" style="width:77.5pt;height:16pt;mso-position-horizontal-relative:page;mso-position-vertical-relative:page" o:ole="">
            <v:imagedata r:id="rId27" o:title="eqId0af99454899f6f2882cdd25067c4e722"/>
          </v:shape>
          <o:OLEObject Type="Embed" ProgID="Equation.DSMT4" ShapeID="_x0000_i1036" DrawAspect="Content" ObjectID="_1830761907" r:id="rId28"/>
        </w:object>
      </w:r>
      <w:r>
        <w:t>在同一平面直角坐标系中的</w:t>
      </w:r>
      <w:proofErr w:type="gramStart"/>
      <w:r>
        <w:t>图象</w:t>
      </w:r>
      <w:proofErr w:type="gramEnd"/>
      <w:r>
        <w:t>可能是（</w:t>
      </w:r>
      <w:r>
        <w:t xml:space="preserve"> </w:t>
      </w:r>
      <w:r>
        <w:t>）</w:t>
      </w:r>
    </w:p>
    <w:p w:rsidR="00760645" w:rsidRDefault="005C7D2A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1181100" cy="1152525"/>
            <wp:effectExtent l="0" t="0" r="0" b="0"/>
            <wp:docPr id="100003" name="图片 100003" descr="@@@397ed0e5-b1e4-492b-97c9-30ba82bb98f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B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1200150" cy="1152525"/>
            <wp:effectExtent l="0" t="0" r="0" b="0"/>
            <wp:docPr id="100005" name="图片 100005" descr="@@@0211a545-2b04-4321-b735-47109c3bd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0645" w:rsidRDefault="005C7D2A">
      <w:pPr>
        <w:tabs>
          <w:tab w:val="left" w:pos="4156"/>
        </w:tabs>
        <w:spacing w:line="360" w:lineRule="auto"/>
        <w:ind w:left="300"/>
        <w:jc w:val="left"/>
        <w:textAlignment w:val="center"/>
      </w:pPr>
      <w:r>
        <w:t>C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1200150" cy="1295400"/>
            <wp:effectExtent l="0" t="0" r="0" b="0"/>
            <wp:docPr id="100007" name="图片 100007" descr="@@@c3159e90-cd33-4bb5-a9ed-cd114b9db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D</w:t>
      </w:r>
      <w:r>
        <w:t>．</w:t>
      </w: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1200150" cy="1152525"/>
            <wp:effectExtent l="0" t="0" r="0" b="0"/>
            <wp:docPr id="100009" name="图片 100009" descr="@@@7f29c3c8-2f0c-404f-b7b5-589876680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0645" w:rsidRDefault="005C7D2A">
      <w:pPr>
        <w:spacing w:line="360" w:lineRule="auto"/>
        <w:jc w:val="left"/>
        <w:textAlignment w:val="center"/>
      </w:pPr>
      <w:r>
        <w:t>5</w:t>
      </w:r>
      <w:r>
        <w:t>．如图，在平面直角坐标系中，将点</w:t>
      </w:r>
      <w:r>
        <w:object w:dxaOrig="669" w:dyaOrig="354">
          <v:shape id="_x0000_i1037" type="#_x0000_t75" alt="eqIdd00d5d8cc31aaca7fc2eafb99eac7629" style="width:33.5pt;height:17.5pt" o:ole="">
            <v:imagedata r:id="rId33" o:title="eqIdd00d5d8cc31aaca7fc2eafb99eac7629"/>
          </v:shape>
          <o:OLEObject Type="Embed" ProgID="Equation.DSMT4" ShapeID="_x0000_i1037" DrawAspect="Content" ObjectID="_1830761908" r:id="rId34"/>
        </w:object>
      </w:r>
      <w:r>
        <w:t>绕原点</w:t>
      </w:r>
      <w:r>
        <w:object w:dxaOrig="211" w:dyaOrig="256">
          <v:shape id="_x0000_i1038" type="#_x0000_t75" alt="eqId1dde8112e8eb968fd042418dd632759e" style="width:10.5pt;height:13pt" o:ole="">
            <v:imagedata r:id="rId35" o:title="eqId1dde8112e8eb968fd042418dd632759e"/>
          </v:shape>
          <o:OLEObject Type="Embed" ProgID="Equation.DSMT4" ShapeID="_x0000_i1038" DrawAspect="Content" ObjectID="_1830761909" r:id="rId36"/>
        </w:object>
      </w:r>
      <w:r>
        <w:t>逆时针旋转</w:t>
      </w:r>
      <w:r>
        <w:t>90°</w:t>
      </w:r>
      <w:r>
        <w:t>得到点</w:t>
      </w:r>
      <w:r>
        <w:object w:dxaOrig="264" w:dyaOrig="245">
          <v:shape id="_x0000_i1039" type="#_x0000_t75" alt="eqIdcee6765a83140d745a6de4c85d9b6b50" style="width:13pt;height:12.5pt" o:ole="">
            <v:imagedata r:id="rId37" o:title="eqIdcee6765a83140d745a6de4c85d9b6b50"/>
          </v:shape>
          <o:OLEObject Type="Embed" ProgID="Equation.DSMT4" ShapeID="_x0000_i1039" DrawAspect="Content" ObjectID="_1830761910" r:id="rId38"/>
        </w:object>
      </w:r>
      <w:r>
        <w:t>，则</w:t>
      </w:r>
      <w:r>
        <w:t xml:space="preserve"> </w:t>
      </w:r>
      <w:r>
        <w:object w:dxaOrig="264" w:dyaOrig="245">
          <v:shape id="_x0000_i1040" type="#_x0000_t75" alt="eqIdcee6765a83140d745a6de4c85d9b6b50" style="width:13pt;height:12.5pt" o:ole="">
            <v:imagedata r:id="rId37" o:title="eqIdcee6765a83140d745a6de4c85d9b6b50"/>
          </v:shape>
          <o:OLEObject Type="Embed" ProgID="Equation.DSMT4" ShapeID="_x0000_i1040" DrawAspect="Content" ObjectID="_1830761911" r:id="rId39"/>
        </w:object>
      </w:r>
      <w:r>
        <w:t>的坐标为（</w:t>
      </w:r>
      <w:r>
        <w:t xml:space="preserve"> </w:t>
      </w:r>
      <w:r>
        <w:t>）</w:t>
      </w:r>
    </w:p>
    <w:p w:rsidR="00760645" w:rsidRDefault="005C7D2A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0" distR="0">
            <wp:extent cx="971973" cy="911225"/>
            <wp:effectExtent l="0" t="0" r="0" b="317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976569" cy="915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0645" w:rsidRDefault="005C7D2A">
      <w:pPr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</w:t>
      </w:r>
      <w:r>
        <w:t>．</w:t>
      </w:r>
      <w:r>
        <w:object w:dxaOrig="615" w:dyaOrig="348">
          <v:shape id="_x0000_i1041" type="#_x0000_t75" alt="eqId663e2a3c6f6988e81c4ffcf1bddd1c4c" style="width:31pt;height:17.5pt" o:ole="">
            <v:imagedata r:id="rId41" o:title="eqId663e2a3c6f6988e81c4ffcf1bddd1c4c"/>
          </v:shape>
          <o:OLEObject Type="Embed" ProgID="Equation.DSMT4" ShapeID="_x0000_i1041" DrawAspect="Content" ObjectID="_1830761912" r:id="rId42"/>
        </w:object>
      </w:r>
      <w:r>
        <w:tab/>
        <w:t>B</w:t>
      </w:r>
      <w:r>
        <w:t>．</w:t>
      </w:r>
      <w:r>
        <w:object w:dxaOrig="616" w:dyaOrig="352">
          <v:shape id="_x0000_i1042" type="#_x0000_t75" alt="eqId97fe88412da03cc114f2250593293217" style="width:31pt;height:17.5pt" o:ole="">
            <v:imagedata r:id="rId43" o:title="eqId97fe88412da03cc114f2250593293217"/>
          </v:shape>
          <o:OLEObject Type="Embed" ProgID="Equation.DSMT4" ShapeID="_x0000_i1042" DrawAspect="Content" ObjectID="_1830761913" r:id="rId44"/>
        </w:object>
      </w:r>
      <w:r>
        <w:tab/>
        <w:t>C</w:t>
      </w:r>
      <w:r>
        <w:t>．</w:t>
      </w:r>
      <w:r>
        <w:object w:dxaOrig="616" w:dyaOrig="354">
          <v:shape id="_x0000_i1043" type="#_x0000_t75" alt="eqId20e8636a2a9c4b3d588a9d29f24ec0ff" style="width:31pt;height:17.5pt" o:ole="">
            <v:imagedata r:id="rId45" o:title="eqId20e8636a2a9c4b3d588a9d29f24ec0ff"/>
          </v:shape>
          <o:OLEObject Type="Embed" ProgID="Equation.DSMT4" ShapeID="_x0000_i1043" DrawAspect="Content" ObjectID="_1830761914" r:id="rId46"/>
        </w:object>
      </w:r>
      <w:r>
        <w:tab/>
        <w:t>D</w:t>
      </w:r>
      <w:r>
        <w:t>．</w:t>
      </w:r>
      <w:r>
        <w:object w:dxaOrig="739" w:dyaOrig="356">
          <v:shape id="_x0000_i1044" type="#_x0000_t75" alt="eqIdce47970604fab7fd0c3dbf81184ef9ea" style="width:37pt;height:18pt" o:ole="">
            <v:imagedata r:id="rId47" o:title="eqIdce47970604fab7fd0c3dbf81184ef9ea"/>
          </v:shape>
          <o:OLEObject Type="Embed" ProgID="Equation.DSMT4" ShapeID="_x0000_i1044" DrawAspect="Content" ObjectID="_1830761915" r:id="rId48"/>
        </w:object>
      </w:r>
    </w:p>
    <w:p w:rsidR="00760645" w:rsidRDefault="005C7D2A">
      <w:pPr>
        <w:spacing w:line="360" w:lineRule="auto"/>
        <w:jc w:val="left"/>
        <w:textAlignment w:val="center"/>
        <w:rPr>
          <w:u w:val="single"/>
        </w:rPr>
      </w:pPr>
      <w:r>
        <w:t>6</w:t>
      </w:r>
      <w:r>
        <w:t>．一只蚂蚁在如图所示的矩形地砖上爬行，蚂蚁停在阴影部分的概率为</w:t>
      </w:r>
      <w:r>
        <w:rPr>
          <w:u w:val="single"/>
        </w:rPr>
        <w:t xml:space="preserve"> </w:t>
      </w:r>
    </w:p>
    <w:p w:rsidR="00760645" w:rsidRDefault="005C7D2A">
      <w:pPr>
        <w:spacing w:line="360" w:lineRule="auto"/>
        <w:jc w:val="left"/>
        <w:textAlignment w:val="center"/>
        <w:rPr>
          <w:u w:val="single"/>
        </w:rPr>
      </w:pPr>
      <w:r>
        <w:rPr>
          <w:rFonts w:eastAsia="Times New Roman"/>
          <w:noProof/>
          <w:kern w:val="0"/>
          <w:sz w:val="24"/>
          <w:szCs w:val="24"/>
        </w:rPr>
        <w:lastRenderedPageBreak/>
        <w:drawing>
          <wp:inline distT="0" distB="0" distL="0" distR="0">
            <wp:extent cx="1216025" cy="668495"/>
            <wp:effectExtent l="0" t="0" r="3175" b="0"/>
            <wp:docPr id="100013" name="图片 100013" descr="@@@bc1805b7-1483-4785-9b56-bc01ec8cb8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222707" cy="672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0645" w:rsidRDefault="005C7D2A">
      <w:pPr>
        <w:spacing w:line="360" w:lineRule="auto"/>
        <w:jc w:val="left"/>
        <w:textAlignment w:val="center"/>
      </w:pPr>
      <w:r>
        <w:t>7</w:t>
      </w:r>
      <w:r>
        <w:t>．在关于</w:t>
      </w:r>
      <w:r>
        <w:rPr>
          <w:rFonts w:eastAsia="Times New Roman"/>
          <w:i/>
        </w:rPr>
        <w:t>x</w:t>
      </w:r>
      <w:r>
        <w:t>的一元二次方程</w:t>
      </w:r>
      <w:r>
        <w:object w:dxaOrig="1249" w:dyaOrig="279">
          <v:shape id="_x0000_i1045" type="#_x0000_t75" alt="eqId918ab75f9b779e4383032caa958703c4" style="width:62.5pt;height:14pt" o:ole="">
            <v:imagedata r:id="rId50" o:title="eqId918ab75f9b779e4383032caa958703c4"/>
          </v:shape>
          <o:OLEObject Type="Embed" ProgID="Equation.DSMT4" ShapeID="_x0000_i1045" DrawAspect="Content" ObjectID="_1830761916" r:id="rId51"/>
        </w:object>
      </w:r>
      <w:r>
        <w:t>（</w:t>
      </w:r>
      <w:r>
        <w:rPr>
          <w:rFonts w:eastAsia="Times New Roman"/>
          <w:i/>
        </w:rPr>
        <w:t>c</w:t>
      </w:r>
      <w:r>
        <w:t>≠0</w:t>
      </w:r>
      <w:r>
        <w:t>）中，若</w:t>
      </w:r>
      <w:r>
        <w:rPr>
          <w:rFonts w:eastAsia="Times New Roman"/>
          <w:i/>
        </w:rPr>
        <w:t>c</w:t>
      </w:r>
      <w:r>
        <w:t>是此方程的一个实数根，则</w:t>
      </w:r>
      <w:r>
        <w:object w:dxaOrig="439" w:dyaOrig="250">
          <v:shape id="_x0000_i1046" type="#_x0000_t75" alt="eqId075000aee52e95349cec4fb3362e6627" style="width:22pt;height:12.5pt" o:ole="">
            <v:imagedata r:id="rId52" o:title="eqId075000aee52e95349cec4fb3362e6627"/>
          </v:shape>
          <o:OLEObject Type="Embed" ProgID="Equation.DSMT4" ShapeID="_x0000_i1046" DrawAspect="Content" ObjectID="_1830761917" r:id="rId53"/>
        </w:object>
      </w:r>
      <w:r>
        <w:t>的值是</w:t>
      </w:r>
      <w:r>
        <w:t xml:space="preserve"> </w:t>
      </w:r>
      <w:r>
        <w:rPr>
          <w:rFonts w:eastAsia="Times New Roman"/>
          <w:u w:val="single"/>
        </w:rPr>
        <w:t xml:space="preserve">           </w:t>
      </w:r>
      <w:r>
        <w:t>．</w:t>
      </w:r>
    </w:p>
    <w:p w:rsidR="00760645" w:rsidRDefault="005C7D2A">
      <w:pPr>
        <w:spacing w:line="360" w:lineRule="auto"/>
        <w:jc w:val="left"/>
        <w:textAlignment w:val="center"/>
      </w:pPr>
      <w:r>
        <w:t>8</w:t>
      </w:r>
      <w:r>
        <w:t>．如图，抛物线</w:t>
      </w:r>
      <w:r>
        <w:object w:dxaOrig="1989" w:dyaOrig="351">
          <v:shape id="_x0000_i1047" type="#_x0000_t75" alt="eqIdc8ebddfbde09a8bbeef7b4437976c702" style="width:99.5pt;height:17.5pt" o:ole="">
            <v:imagedata r:id="rId54" o:title="eqIdc8ebddfbde09a8bbeef7b4437976c702"/>
          </v:shape>
          <o:OLEObject Type="Embed" ProgID="Equation.DSMT4" ShapeID="_x0000_i1047" DrawAspect="Content" ObjectID="_1830761918" r:id="rId55"/>
        </w:object>
      </w:r>
      <w:r>
        <w:t>的对称轴为直线</w:t>
      </w:r>
      <w:r>
        <w:object w:dxaOrig="387" w:dyaOrig="253">
          <v:shape id="_x0000_i1048" type="#_x0000_t75" alt="eqIdc7152aea5d046953a8c931571be7c529" style="width:19.5pt;height:12.5pt" o:ole="">
            <v:imagedata r:id="rId56" o:title="eqIdc7152aea5d046953a8c931571be7c529"/>
          </v:shape>
          <o:OLEObject Type="Embed" ProgID="Equation.DSMT4" ShapeID="_x0000_i1048" DrawAspect="Content" ObjectID="_1830761919" r:id="rId57"/>
        </w:object>
      </w:r>
      <w:r>
        <w:t>，与</w:t>
      </w:r>
      <m:oMath>
        <m:r>
          <w:rPr>
            <w:rFonts w:ascii="Cambria Math" w:hAnsi="Cambria Math" w:cs="Cambria Math"/>
          </w:rPr>
          <m:t>x</m:t>
        </m:r>
      </m:oMath>
      <w:r>
        <w:t>轴的一个交点坐标为</w:t>
      </w:r>
      <w:r>
        <w:object w:dxaOrig="581" w:dyaOrig="349">
          <v:shape id="_x0000_i1049" type="#_x0000_t75" alt="eqId25b65dd356cc1d78ac685830c620ce11" style="width:29pt;height:17.5pt" o:ole="">
            <v:imagedata r:id="rId58" o:title="eqId25b65dd356cc1d78ac685830c620ce11"/>
          </v:shape>
          <o:OLEObject Type="Embed" ProgID="Equation.DSMT4" ShapeID="_x0000_i1049" DrawAspect="Content" ObjectID="_1830761920" r:id="rId59"/>
        </w:object>
      </w:r>
      <w:r>
        <w:t>，其部分</w:t>
      </w:r>
      <w:proofErr w:type="gramStart"/>
      <w:r>
        <w:t>图象</w:t>
      </w:r>
      <w:proofErr w:type="gramEnd"/>
      <w:r>
        <w:t>如图所示，下列结论：</w:t>
      </w:r>
    </w:p>
    <w:p w:rsidR="00760645" w:rsidRDefault="005C7D2A">
      <w:pPr>
        <w:spacing w:line="360" w:lineRule="auto"/>
        <w:jc w:val="left"/>
        <w:textAlignment w:val="center"/>
      </w:pPr>
      <w:r>
        <w:t>①</w:t>
      </w:r>
      <w:r>
        <w:object w:dxaOrig="1073" w:dyaOrig="265">
          <v:shape id="_x0000_i1050" type="#_x0000_t75" alt="eqId7775b97658021cfd8ebef663ad9de4ad" style="width:53.5pt;height:13.5pt" o:ole="">
            <v:imagedata r:id="rId60" o:title="eqId7775b97658021cfd8ebef663ad9de4ad"/>
          </v:shape>
          <o:OLEObject Type="Embed" ProgID="Equation.DSMT4" ShapeID="_x0000_i1050" DrawAspect="Content" ObjectID="_1830761921" r:id="rId61"/>
        </w:object>
      </w:r>
      <w:r>
        <w:t>；</w:t>
      </w:r>
    </w:p>
    <w:p w:rsidR="00760645" w:rsidRDefault="005C7D2A">
      <w:pPr>
        <w:spacing w:line="360" w:lineRule="auto"/>
        <w:jc w:val="left"/>
        <w:textAlignment w:val="center"/>
      </w:pPr>
      <w:r>
        <w:t>②</w:t>
      </w:r>
      <w:r>
        <w:object w:dxaOrig="879" w:dyaOrig="249">
          <v:shape id="_x0000_i1051" type="#_x0000_t75" alt="eqId410e0b82effa189bcb370b9ad1efd603" style="width:44pt;height:12.5pt" o:ole="">
            <v:imagedata r:id="rId62" o:title="eqId410e0b82effa189bcb370b9ad1efd603"/>
          </v:shape>
          <o:OLEObject Type="Embed" ProgID="Equation.DSMT4" ShapeID="_x0000_i1051" DrawAspect="Content" ObjectID="_1830761922" r:id="rId63"/>
        </w:object>
      </w:r>
      <w:r>
        <w:t>；</w:t>
      </w:r>
    </w:p>
    <w:p w:rsidR="00760645" w:rsidRDefault="005C7D2A">
      <w:pPr>
        <w:spacing w:line="360" w:lineRule="auto"/>
        <w:jc w:val="left"/>
        <w:textAlignment w:val="center"/>
      </w:pPr>
      <w:r>
        <w:t>③</w:t>
      </w:r>
      <w:r>
        <w:t>当</w:t>
      </w:r>
      <w:r>
        <w:object w:dxaOrig="492" w:dyaOrig="283">
          <v:shape id="_x0000_i1052" type="#_x0000_t75" alt="eqId0e747ecc3ec70fba6dcf1921d22881a0" style="width:24.5pt;height:14pt" o:ole="">
            <v:imagedata r:id="rId64" o:title="eqId0e747ecc3ec70fba6dcf1921d22881a0"/>
          </v:shape>
          <o:OLEObject Type="Embed" ProgID="Equation.DSMT4" ShapeID="_x0000_i1052" DrawAspect="Content" ObjectID="_1830761923" r:id="rId65"/>
        </w:object>
      </w:r>
      <w:r>
        <w:t>时，</w:t>
      </w:r>
      <m:oMath>
        <m:r>
          <w:rPr>
            <w:rFonts w:ascii="Cambria Math" w:hAnsi="Cambria Math" w:cs="Cambria Math"/>
          </w:rPr>
          <m:t>x</m:t>
        </m:r>
      </m:oMath>
      <w:r>
        <w:t>的取值范围是</w:t>
      </w:r>
      <w:r>
        <w:object w:dxaOrig="879" w:dyaOrig="251">
          <v:shape id="_x0000_i1053" type="#_x0000_t75" alt="eqIdd672e6afcb6784a01c68e5e1460bfc3f" style="width:44pt;height:12.5pt" o:ole="">
            <v:imagedata r:id="rId66" o:title="eqIdd672e6afcb6784a01c68e5e1460bfc3f"/>
          </v:shape>
          <o:OLEObject Type="Embed" ProgID="Equation.DSMT4" ShapeID="_x0000_i1053" DrawAspect="Content" ObjectID="_1830761924" r:id="rId67"/>
        </w:object>
      </w:r>
      <w:r>
        <w:t>；</w:t>
      </w:r>
    </w:p>
    <w:p w:rsidR="00760645" w:rsidRDefault="005C7D2A">
      <w:pPr>
        <w:spacing w:line="360" w:lineRule="auto"/>
        <w:jc w:val="left"/>
        <w:textAlignment w:val="center"/>
      </w:pPr>
      <w:r>
        <w:t>④</w:t>
      </w:r>
      <w:r>
        <w:t>当</w:t>
      </w:r>
      <w:r>
        <w:object w:dxaOrig="492" w:dyaOrig="256">
          <v:shape id="_x0000_i1054" type="#_x0000_t75" alt="eqIdec2746ddfa33d28b39b5b4794b1d856f" style="width:24.5pt;height:13pt" o:ole="">
            <v:imagedata r:id="rId68" o:title="eqIdec2746ddfa33d28b39b5b4794b1d856f"/>
          </v:shape>
          <o:OLEObject Type="Embed" ProgID="Equation.DSMT4" ShapeID="_x0000_i1054" DrawAspect="Content" ObjectID="_1830761925" r:id="rId69"/>
        </w:object>
      </w:r>
      <w:r>
        <w:t>时，</w:t>
      </w:r>
      <w:r>
        <w:object w:dxaOrig="193" w:dyaOrig="219">
          <v:shape id="_x0000_i1055" type="#_x0000_t75" alt="eqId9fcf9bfbf771cb6118f8e631724314e3" style="width:9.5pt;height:11pt" o:ole="">
            <v:imagedata r:id="rId70" o:title="eqId9fcf9bfbf771cb6118f8e631724314e3"/>
          </v:shape>
          <o:OLEObject Type="Embed" ProgID="Equation.DSMT4" ShapeID="_x0000_i1055" DrawAspect="Content" ObjectID="_1830761926" r:id="rId71"/>
        </w:object>
      </w:r>
      <w:r>
        <w:t>随</w:t>
      </w:r>
      <m:oMath>
        <m:r>
          <w:rPr>
            <w:rFonts w:ascii="Cambria Math" w:hAnsi="Cambria Math" w:cs="Cambria Math"/>
          </w:rPr>
          <m:t>x</m:t>
        </m:r>
      </m:oMath>
      <w:r>
        <w:t>增大而增大；</w:t>
      </w:r>
    </w:p>
    <w:p w:rsidR="00760645" w:rsidRDefault="005C7D2A">
      <w:pPr>
        <w:spacing w:line="360" w:lineRule="auto"/>
        <w:jc w:val="left"/>
        <w:textAlignment w:val="center"/>
      </w:pPr>
      <w:r>
        <w:t>其中结论正确的有</w:t>
      </w:r>
      <w:r>
        <w:t xml:space="preserve"> </w:t>
      </w:r>
      <w:r>
        <w:rPr>
          <w:rFonts w:eastAsia="Times New Roman"/>
          <w:u w:val="single"/>
        </w:rPr>
        <w:t xml:space="preserve">           </w:t>
      </w:r>
      <w:r>
        <w:t>．</w:t>
      </w:r>
    </w:p>
    <w:p w:rsidR="00760645" w:rsidRDefault="005C7D2A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1146175" cy="1024241"/>
            <wp:effectExtent l="0" t="0" r="0" b="5080"/>
            <wp:docPr id="100015" name="图片 100015" descr="@@@feb0038d-348a-48c7-935c-79925478d27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151009" cy="10285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603E4">
        <w:rPr>
          <w:rFonts w:hint="eastAsia"/>
        </w:rPr>
        <w:t xml:space="preserve"> </w:t>
      </w:r>
      <w:r w:rsidR="003603E4">
        <w:t xml:space="preserve">          </w:t>
      </w:r>
      <w:r w:rsidR="003603E4">
        <w:rPr>
          <w:rFonts w:eastAsia="Times New Roman"/>
          <w:noProof/>
          <w:kern w:val="0"/>
          <w:sz w:val="24"/>
          <w:szCs w:val="24"/>
        </w:rPr>
        <w:t xml:space="preserve"> </w:t>
      </w:r>
    </w:p>
    <w:p w:rsidR="00760645" w:rsidRDefault="005C7D2A">
      <w:pPr>
        <w:spacing w:line="360" w:lineRule="auto"/>
        <w:jc w:val="left"/>
        <w:textAlignment w:val="center"/>
      </w:pPr>
      <w:r>
        <w:t>10</w:t>
      </w:r>
      <w:r>
        <w:t>．如图，一次函数</w:t>
      </w:r>
      <w:r>
        <w:object w:dxaOrig="968" w:dyaOrig="543">
          <v:shape id="_x0000_i1056" type="#_x0000_t75" alt="eqId373e940578737a54a51be72e53a31c36" style="width:48.5pt;height:27pt" o:ole="">
            <v:imagedata r:id="rId73" o:title="eqId373e940578737a54a51be72e53a31c36"/>
          </v:shape>
          <o:OLEObject Type="Embed" ProgID="Equation.DSMT4" ShapeID="_x0000_i1056" DrawAspect="Content" ObjectID="_1830761927" r:id="rId74"/>
        </w:object>
      </w:r>
      <w:r>
        <w:t>与反比例函数</w:t>
      </w:r>
      <w:r>
        <w:object w:dxaOrig="1003" w:dyaOrig="486">
          <v:shape id="_x0000_i1057" type="#_x0000_t75" alt="eqId03517310ea1e913f709753592ac65ffd" style="width:50pt;height:24.5pt" o:ole="">
            <v:imagedata r:id="rId75" o:title="eqId03517310ea1e913f709753592ac65ffd"/>
          </v:shape>
          <o:OLEObject Type="Embed" ProgID="Equation.DSMT4" ShapeID="_x0000_i1057" DrawAspect="Content" ObjectID="_1830761928" r:id="rId76"/>
        </w:object>
      </w:r>
      <w:r>
        <w:t>的图像交于点</w:t>
      </w:r>
      <w:r>
        <w:object w:dxaOrig="598" w:dyaOrig="279">
          <v:shape id="_x0000_i1058" type="#_x0000_t75" alt="eqId9999e85ca29691eb07c2cdd55fc25500" style="width:30pt;height:14pt" o:ole="">
            <v:imagedata r:id="rId77" o:title="eqId9999e85ca29691eb07c2cdd55fc25500"/>
          </v:shape>
          <o:OLEObject Type="Embed" ProgID="Equation.DSMT4" ShapeID="_x0000_i1058" DrawAspect="Content" ObjectID="_1830761929" r:id="rId78"/>
        </w:object>
      </w:r>
      <w:r>
        <w:t>．</w:t>
      </w:r>
    </w:p>
    <w:p w:rsidR="00760645" w:rsidRDefault="005C7D2A">
      <w:pPr>
        <w:spacing w:line="360" w:lineRule="auto"/>
        <w:jc w:val="left"/>
        <w:textAlignment w:val="center"/>
      </w:pPr>
      <w:r>
        <w:rPr>
          <w:rFonts w:eastAsia="Times New Roman"/>
          <w:noProof/>
          <w:kern w:val="0"/>
          <w:sz w:val="24"/>
          <w:szCs w:val="24"/>
        </w:rPr>
        <w:drawing>
          <wp:inline distT="0" distB="0" distL="0" distR="0">
            <wp:extent cx="1301750" cy="1286253"/>
            <wp:effectExtent l="0" t="0" r="0" b="9525"/>
            <wp:docPr id="100019" name="图片 100019" descr="@@@bac1f9cd-5142-4996-a4df-86897d964d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"/>
                    <pic:cNvPicPr>
                      <a:picLocks noChangeAspect="1"/>
                    </pic:cNvPicPr>
                  </pic:nvPicPr>
                  <pic:blipFill>
                    <a:blip r:embed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305277" cy="1289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0645" w:rsidRDefault="005C7D2A">
      <w:pPr>
        <w:spacing w:line="360" w:lineRule="auto"/>
        <w:jc w:val="left"/>
        <w:textAlignment w:val="center"/>
      </w:pPr>
      <w:r>
        <w:t>(1)</w:t>
      </w:r>
      <w:r>
        <w:t>求反比例函数的解析式；</w:t>
      </w:r>
    </w:p>
    <w:p w:rsidR="00760645" w:rsidRDefault="005C7D2A">
      <w:pPr>
        <w:spacing w:line="360" w:lineRule="auto"/>
        <w:jc w:val="left"/>
        <w:textAlignment w:val="center"/>
      </w:pPr>
      <w:r>
        <w:t>(2)</w:t>
      </w:r>
      <w:r>
        <w:t>直接写出不等式</w:t>
      </w:r>
      <w:r>
        <w:object w:dxaOrig="985" w:dyaOrig="539">
          <v:shape id="_x0000_i1059" type="#_x0000_t75" alt="eqIdc577427f881ac5335d323fb06c945e16" style="width:49.5pt;height:27pt" o:ole="">
            <v:imagedata r:id="rId80" o:title="eqIdc577427f881ac5335d323fb06c945e16"/>
          </v:shape>
          <o:OLEObject Type="Embed" ProgID="Equation.DSMT4" ShapeID="_x0000_i1059" DrawAspect="Content" ObjectID="_1830761930" r:id="rId81"/>
        </w:object>
      </w:r>
      <w:r>
        <w:t>的解集；</w:t>
      </w:r>
    </w:p>
    <w:p w:rsidR="00760645" w:rsidRDefault="005C7D2A">
      <w:pPr>
        <w:spacing w:line="360" w:lineRule="auto"/>
        <w:jc w:val="left"/>
        <w:textAlignment w:val="center"/>
      </w:pPr>
      <w:r>
        <w:t>(3)</w:t>
      </w:r>
      <w:r>
        <w:t>设一次函数</w:t>
      </w:r>
      <w:r>
        <w:object w:dxaOrig="968" w:dyaOrig="543">
          <v:shape id="_x0000_i1060" type="#_x0000_t75" alt="eqId373e940578737a54a51be72e53a31c36" style="width:48.5pt;height:27pt" o:ole="">
            <v:imagedata r:id="rId73" o:title="eqId373e940578737a54a51be72e53a31c36"/>
          </v:shape>
          <o:OLEObject Type="Embed" ProgID="Equation.DSMT4" ShapeID="_x0000_i1060" DrawAspect="Content" ObjectID="_1830761931" r:id="rId82"/>
        </w:object>
      </w:r>
      <w:r>
        <w:t>与</w:t>
      </w:r>
      <w:r>
        <w:rPr>
          <w:rFonts w:eastAsia="Times New Roman"/>
          <w:i/>
        </w:rPr>
        <w:t>y</w:t>
      </w:r>
      <w:r>
        <w:t>轴相交于点</w:t>
      </w:r>
      <w:r>
        <w:rPr>
          <w:rFonts w:eastAsia="Times New Roman"/>
          <w:i/>
        </w:rPr>
        <w:t>M</w:t>
      </w:r>
      <w:r>
        <w:t>，</w:t>
      </w:r>
      <w:r>
        <w:rPr>
          <w:rFonts w:eastAsia="Times New Roman"/>
          <w:i/>
        </w:rPr>
        <w:t>C</w:t>
      </w:r>
      <w:r>
        <w:t>为一次函数上一点，作</w:t>
      </w:r>
    </w:p>
    <w:p w:rsidR="00760645" w:rsidRDefault="005C7D2A">
      <w:pPr>
        <w:spacing w:line="360" w:lineRule="auto"/>
        <w:jc w:val="left"/>
        <w:textAlignment w:val="center"/>
      </w:pPr>
      <w:r>
        <w:object w:dxaOrig="352" w:dyaOrig="245">
          <v:shape id="_x0000_i1061" type="#_x0000_t75" alt="eqId9d78abbad68bbbf12af10cd40ef4c353" style="width:17.5pt;height:12.5pt" o:ole="">
            <v:imagedata r:id="rId83" o:title="eqId9d78abbad68bbbf12af10cd40ef4c353"/>
          </v:shape>
          <o:OLEObject Type="Embed" ProgID="Equation.DSMT4" ShapeID="_x0000_i1061" DrawAspect="Content" ObjectID="_1830761932" r:id="rId84"/>
        </w:object>
      </w:r>
      <w:r>
        <w:t>∥</w:t>
      </w:r>
      <w:r>
        <w:object w:dxaOrig="387" w:dyaOrig="229">
          <v:shape id="_x0000_i1062" type="#_x0000_t75" alt="eqIdaaf3369e0ea90e8d5cf4b6b3c45c0fd8" style="width:19.5pt;height:11.5pt" o:ole="">
            <v:imagedata r:id="rId85" o:title="eqIdaaf3369e0ea90e8d5cf4b6b3c45c0fd8"/>
          </v:shape>
          <o:OLEObject Type="Embed" ProgID="Equation.DSMT4" ShapeID="_x0000_i1062" DrawAspect="Content" ObjectID="_1830761933" r:id="rId86"/>
        </w:object>
      </w:r>
      <w:r>
        <w:t>与反比例函数</w:t>
      </w:r>
      <w:r>
        <w:object w:dxaOrig="1003" w:dyaOrig="486">
          <v:shape id="_x0000_i1063" type="#_x0000_t75" alt="eqId03517310ea1e913f709753592ac65ffd" style="width:50pt;height:24.5pt" o:ole="">
            <v:imagedata r:id="rId75" o:title="eqId03517310ea1e913f709753592ac65ffd"/>
          </v:shape>
          <o:OLEObject Type="Embed" ProgID="Equation.DSMT4" ShapeID="_x0000_i1063" DrawAspect="Content" ObjectID="_1830761934" r:id="rId87"/>
        </w:object>
      </w:r>
      <w:r>
        <w:t>交于点</w:t>
      </w:r>
      <w:r>
        <w:rPr>
          <w:rFonts w:eastAsia="Times New Roman"/>
          <w:i/>
        </w:rPr>
        <w:t>D</w:t>
      </w:r>
      <w:r>
        <w:t>，连接</w:t>
      </w:r>
      <w:r>
        <w:object w:dxaOrig="369" w:dyaOrig="245">
          <v:shape id="_x0000_i1064" type="#_x0000_t75" alt="eqId828628c0876b45381c9a0edeb0fec236" style="width:18.5pt;height:12.5pt" o:ole="">
            <v:imagedata r:id="rId88" o:title="eqId828628c0876b45381c9a0edeb0fec236"/>
          </v:shape>
          <o:OLEObject Type="Embed" ProgID="Equation.DSMT4" ShapeID="_x0000_i1064" DrawAspect="Content" ObjectID="_1830761935" r:id="rId89"/>
        </w:object>
      </w:r>
      <w:r>
        <w:t>，若点</w:t>
      </w:r>
      <w:r>
        <w:rPr>
          <w:rFonts w:eastAsia="Times New Roman"/>
          <w:i/>
        </w:rPr>
        <w:t>D</w:t>
      </w:r>
      <w:r>
        <w:t>的纵坐标为</w:t>
      </w:r>
      <w:r>
        <w:object w:dxaOrig="281" w:dyaOrig="281">
          <v:shape id="_x0000_i1065" type="#_x0000_t75" alt="eqIda7ffe8515ff6183c1c7775dc6f94bdb8" style="width:14pt;height:14pt" o:ole="">
            <v:imagedata r:id="rId90" o:title="eqIda7ffe8515ff6183c1c7775dc6f94bdb8"/>
          </v:shape>
          <o:OLEObject Type="Embed" ProgID="Equation.DSMT4" ShapeID="_x0000_i1065" DrawAspect="Content" ObjectID="_1830761936" r:id="rId91"/>
        </w:object>
      </w:r>
      <w:r>
        <w:t>，求三角形</w:t>
      </w:r>
      <w:r>
        <w:object w:dxaOrig="528" w:dyaOrig="264">
          <v:shape id="_x0000_i1066" type="#_x0000_t75" alt="eqId0fc97b3d966e2a95e19d006a9de713ee" style="width:26.5pt;height:13pt" o:ole="">
            <v:imagedata r:id="rId92" o:title="eqId0fc97b3d966e2a95e19d006a9de713ee"/>
          </v:shape>
          <o:OLEObject Type="Embed" ProgID="Equation.DSMT4" ShapeID="_x0000_i1066" DrawAspect="Content" ObjectID="_1830761937" r:id="rId93"/>
        </w:object>
      </w:r>
      <w:r>
        <w:t>的面积．</w:t>
      </w:r>
    </w:p>
    <w:p w:rsidR="0087167E" w:rsidRDefault="0087167E">
      <w:pPr>
        <w:spacing w:line="360" w:lineRule="auto"/>
        <w:jc w:val="left"/>
        <w:textAlignment w:val="center"/>
      </w:pPr>
    </w:p>
    <w:sectPr w:rsidR="0087167E" w:rsidSect="0087167E">
      <w:headerReference w:type="even" r:id="rId94"/>
      <w:headerReference w:type="default" r:id="rId95"/>
      <w:footerReference w:type="even" r:id="rId96"/>
      <w:footerReference w:type="default" r:id="rId97"/>
      <w:headerReference w:type="first" r:id="rId98"/>
      <w:footerReference w:type="first" r:id="rId99"/>
      <w:pgSz w:w="11907" w:h="16839" w:code="9"/>
      <w:pgMar w:top="1440" w:right="1800" w:bottom="1440" w:left="1800" w:header="851" w:footer="425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A73F5" w:rsidRDefault="00DA73F5">
      <w:r>
        <w:separator/>
      </w:r>
    </w:p>
  </w:endnote>
  <w:endnote w:type="continuationSeparator" w:id="0">
    <w:p w:rsidR="00DA73F5" w:rsidRDefault="00DA7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611B" w:rsidRPr="0064153B" w:rsidRDefault="005C7D2A" w:rsidP="0064153B">
    <w:pPr>
      <w:jc w:val="center"/>
    </w:pPr>
    <w:bookmarkStart w:id="0" w:name="_GoBack"/>
    <w:bookmarkEnd w:id="0"/>
    <w:r>
      <w:rPr>
        <w:rFonts w:hint="eastAsia"/>
      </w:rPr>
      <w:t>第</w:t>
    </w:r>
    <w:r>
      <w:fldChar w:fldCharType="begin"/>
    </w:r>
    <w:r w:rsidR="00065CD2">
      <w:instrText xml:space="preserve"> =</w:instrText>
    </w:r>
    <w:r w:rsidR="00FA429B">
      <w:fldChar w:fldCharType="begin"/>
    </w:r>
    <w:r>
      <w:instrText xml:space="preserve"> page </w:instrText>
    </w:r>
    <w:r w:rsidR="00FA429B">
      <w:fldChar w:fldCharType="separate"/>
    </w:r>
    <w:r w:rsidR="003603E4">
      <w:rPr>
        <w:noProof/>
      </w:rPr>
      <w:instrText>2</w:instrText>
    </w:r>
    <w:r w:rsidR="00FA429B">
      <w:rPr>
        <w:noProof/>
      </w:rPr>
      <w:fldChar w:fldCharType="end"/>
    </w:r>
    <w:r w:rsidR="00065CD2">
      <w:instrText xml:space="preserve"> </w:instrText>
    </w:r>
    <w:r>
      <w:fldChar w:fldCharType="separate"/>
    </w:r>
    <w:r w:rsidR="003603E4">
      <w:rPr>
        <w:noProof/>
      </w:rPr>
      <w:t>2</w:t>
    </w:r>
    <w:r>
      <w:fldChar w:fldCharType="end"/>
    </w:r>
    <w:r>
      <w:rPr>
        <w:rFonts w:hint="eastAsia"/>
      </w:rPr>
      <w:t>页，共</w:t>
    </w:r>
    <w:r>
      <w:fldChar w:fldCharType="begin"/>
    </w:r>
    <w:r w:rsidR="003F38F2">
      <w:instrText xml:space="preserve"> </w:instrText>
    </w:r>
    <w:r w:rsidR="003F38F2">
      <w:rPr>
        <w:rFonts w:hint="eastAsia"/>
      </w:rPr>
      <w:instrText>=</w:instrText>
    </w:r>
    <w:r w:rsidR="00FA429B">
      <w:fldChar w:fldCharType="begin"/>
    </w:r>
    <w:r>
      <w:instrText xml:space="preserve"> sectionpages </w:instrText>
    </w:r>
    <w:r w:rsidR="00FA429B">
      <w:fldChar w:fldCharType="separate"/>
    </w:r>
    <w:r w:rsidR="003603E4">
      <w:rPr>
        <w:noProof/>
      </w:rPr>
      <w:instrText>2</w:instrText>
    </w:r>
    <w:r w:rsidR="00FA429B">
      <w:rPr>
        <w:noProof/>
      </w:rPr>
      <w:fldChar w:fldCharType="end"/>
    </w:r>
    <w:r w:rsidR="003F38F2">
      <w:instrText xml:space="preserve"> </w:instrText>
    </w:r>
    <w:r>
      <w:fldChar w:fldCharType="separate"/>
    </w:r>
    <w:r w:rsidR="003603E4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611B" w:rsidRPr="0064153B" w:rsidRDefault="005C7D2A" w:rsidP="0064153B">
    <w:pPr>
      <w:jc w:val="center"/>
    </w:pPr>
    <w:r>
      <w:rPr>
        <w:rFonts w:hint="eastAsia"/>
      </w:rPr>
      <w:t>第</w:t>
    </w:r>
    <w:r>
      <w:fldChar w:fldCharType="begin"/>
    </w:r>
    <w:r w:rsidR="00065CD2">
      <w:instrText xml:space="preserve"> =</w:instrText>
    </w:r>
    <w:r w:rsidR="00FA429B">
      <w:fldChar w:fldCharType="begin"/>
    </w:r>
    <w:r>
      <w:instrText xml:space="preserve"> page </w:instrText>
    </w:r>
    <w:r w:rsidR="00FA429B">
      <w:fldChar w:fldCharType="separate"/>
    </w:r>
    <w:r w:rsidR="003603E4">
      <w:rPr>
        <w:noProof/>
      </w:rPr>
      <w:instrText>1</w:instrText>
    </w:r>
    <w:r w:rsidR="00FA429B">
      <w:rPr>
        <w:noProof/>
      </w:rPr>
      <w:fldChar w:fldCharType="end"/>
    </w:r>
    <w:r w:rsidR="00065CD2">
      <w:instrText xml:space="preserve"> </w:instrText>
    </w:r>
    <w:r>
      <w:fldChar w:fldCharType="separate"/>
    </w:r>
    <w:r w:rsidR="003603E4">
      <w:rPr>
        <w:noProof/>
      </w:rPr>
      <w:t>1</w:t>
    </w:r>
    <w:r>
      <w:fldChar w:fldCharType="end"/>
    </w:r>
    <w:r>
      <w:rPr>
        <w:rFonts w:hint="eastAsia"/>
      </w:rPr>
      <w:t>页，共</w:t>
    </w:r>
    <w:r>
      <w:fldChar w:fldCharType="begin"/>
    </w:r>
    <w:r w:rsidR="003F38F2">
      <w:instrText xml:space="preserve"> </w:instrText>
    </w:r>
    <w:r w:rsidR="003F38F2">
      <w:rPr>
        <w:rFonts w:hint="eastAsia"/>
      </w:rPr>
      <w:instrText>=</w:instrText>
    </w:r>
    <w:r w:rsidR="00FA429B">
      <w:fldChar w:fldCharType="begin"/>
    </w:r>
    <w:r>
      <w:instrText xml:space="preserve"> sectionpages </w:instrText>
    </w:r>
    <w:r w:rsidR="00FA429B">
      <w:fldChar w:fldCharType="separate"/>
    </w:r>
    <w:r w:rsidR="003603E4">
      <w:rPr>
        <w:noProof/>
      </w:rPr>
      <w:instrText>2</w:instrText>
    </w:r>
    <w:r w:rsidR="00FA429B">
      <w:rPr>
        <w:noProof/>
      </w:rPr>
      <w:fldChar w:fldCharType="end"/>
    </w:r>
    <w:r w:rsidR="003F38F2">
      <w:instrText xml:space="preserve"> </w:instrText>
    </w:r>
    <w:r>
      <w:fldChar w:fldCharType="separate"/>
    </w:r>
    <w:r w:rsidR="003603E4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03E4" w:rsidRDefault="003603E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A73F5" w:rsidRDefault="00DA73F5">
      <w:r>
        <w:separator/>
      </w:r>
    </w:p>
  </w:footnote>
  <w:footnote w:type="continuationSeparator" w:id="0">
    <w:p w:rsidR="00DA73F5" w:rsidRDefault="00DA7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03E4" w:rsidRDefault="003603E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03E4" w:rsidRDefault="003603E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03E4" w:rsidRDefault="003603E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603E4"/>
    <w:rsid w:val="003F38F2"/>
    <w:rsid w:val="005C7D2A"/>
    <w:rsid w:val="0064153B"/>
    <w:rsid w:val="006B16C5"/>
    <w:rsid w:val="00760645"/>
    <w:rsid w:val="00776133"/>
    <w:rsid w:val="00855687"/>
    <w:rsid w:val="0087167E"/>
    <w:rsid w:val="008C07DE"/>
    <w:rsid w:val="009E611B"/>
    <w:rsid w:val="00A30CCE"/>
    <w:rsid w:val="00AC3E9C"/>
    <w:rsid w:val="00BC4F14"/>
    <w:rsid w:val="00BC62FB"/>
    <w:rsid w:val="00BF535F"/>
    <w:rsid w:val="00C806B0"/>
    <w:rsid w:val="00DA73F5"/>
    <w:rsid w:val="00E476EE"/>
    <w:rsid w:val="00EF035E"/>
    <w:rsid w:val="00FA4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20737D"/>
  <w15:docId w15:val="{D3E00D0A-A3F9-4CC8-8773-39E8059DF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6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613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61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61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2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3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3.wmf"/><Relationship Id="rId76" Type="http://schemas.openxmlformats.org/officeDocument/2006/relationships/oleObject" Target="embeddings/oleObject33.bin"/><Relationship Id="rId84" Type="http://schemas.openxmlformats.org/officeDocument/2006/relationships/oleObject" Target="embeddings/oleObject37.bin"/><Relationship Id="rId89" Type="http://schemas.openxmlformats.org/officeDocument/2006/relationships/oleObject" Target="embeddings/oleObject40.bin"/><Relationship Id="rId97" Type="http://schemas.openxmlformats.org/officeDocument/2006/relationships/footer" Target="footer2.xml"/><Relationship Id="rId7" Type="http://schemas.openxmlformats.org/officeDocument/2006/relationships/image" Target="media/image1.png"/><Relationship Id="rId71" Type="http://schemas.openxmlformats.org/officeDocument/2006/relationships/oleObject" Target="embeddings/oleObject31.bin"/><Relationship Id="rId92" Type="http://schemas.openxmlformats.org/officeDocument/2006/relationships/image" Target="media/image45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image" Target="media/image11.png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0.bin"/><Relationship Id="rId32" Type="http://schemas.openxmlformats.org/officeDocument/2006/relationships/image" Target="media/image14.png"/><Relationship Id="rId37" Type="http://schemas.openxmlformats.org/officeDocument/2006/relationships/image" Target="media/image17.wmf"/><Relationship Id="rId40" Type="http://schemas.openxmlformats.org/officeDocument/2006/relationships/image" Target="media/image18.png"/><Relationship Id="rId45" Type="http://schemas.openxmlformats.org/officeDocument/2006/relationships/image" Target="media/image21.wmf"/><Relationship Id="rId53" Type="http://schemas.openxmlformats.org/officeDocument/2006/relationships/oleObject" Target="embeddings/oleObject22.bin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74" Type="http://schemas.openxmlformats.org/officeDocument/2006/relationships/oleObject" Target="embeddings/oleObject32.bin"/><Relationship Id="rId79" Type="http://schemas.openxmlformats.org/officeDocument/2006/relationships/image" Target="media/image39.png"/><Relationship Id="rId87" Type="http://schemas.openxmlformats.org/officeDocument/2006/relationships/oleObject" Target="embeddings/oleObject39.bin"/><Relationship Id="rId5" Type="http://schemas.openxmlformats.org/officeDocument/2006/relationships/footnotes" Target="footnotes.xml"/><Relationship Id="rId61" Type="http://schemas.openxmlformats.org/officeDocument/2006/relationships/oleObject" Target="embeddings/oleObject26.bin"/><Relationship Id="rId82" Type="http://schemas.openxmlformats.org/officeDocument/2006/relationships/oleObject" Target="embeddings/oleObject36.bin"/><Relationship Id="rId90" Type="http://schemas.openxmlformats.org/officeDocument/2006/relationships/image" Target="media/image44.wmf"/><Relationship Id="rId95" Type="http://schemas.openxmlformats.org/officeDocument/2006/relationships/header" Target="header2.xml"/><Relationship Id="rId19" Type="http://schemas.openxmlformats.org/officeDocument/2006/relationships/image" Target="media/image7.wmf"/><Relationship Id="rId14" Type="http://schemas.openxmlformats.org/officeDocument/2006/relationships/image" Target="media/image5.wmf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image" Target="media/image12.png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0.bin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0.bin"/><Relationship Id="rId77" Type="http://schemas.openxmlformats.org/officeDocument/2006/relationships/image" Target="media/image38.wmf"/><Relationship Id="rId100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oleObject" Target="embeddings/oleObject21.bin"/><Relationship Id="rId72" Type="http://schemas.openxmlformats.org/officeDocument/2006/relationships/image" Target="media/image35.png"/><Relationship Id="rId80" Type="http://schemas.openxmlformats.org/officeDocument/2006/relationships/image" Target="media/image40.wmf"/><Relationship Id="rId85" Type="http://schemas.openxmlformats.org/officeDocument/2006/relationships/image" Target="media/image42.wmf"/><Relationship Id="rId93" Type="http://schemas.openxmlformats.org/officeDocument/2006/relationships/oleObject" Target="embeddings/oleObject42.bin"/><Relationship Id="rId98" Type="http://schemas.openxmlformats.org/officeDocument/2006/relationships/header" Target="header3.xml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image" Target="media/image9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oleObject" Target="embeddings/oleObject7.bin"/><Relationship Id="rId41" Type="http://schemas.openxmlformats.org/officeDocument/2006/relationships/image" Target="media/image19.wmf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image" Target="media/image34.wmf"/><Relationship Id="rId75" Type="http://schemas.openxmlformats.org/officeDocument/2006/relationships/image" Target="media/image37.wmf"/><Relationship Id="rId83" Type="http://schemas.openxmlformats.org/officeDocument/2006/relationships/image" Target="media/image41.wmf"/><Relationship Id="rId88" Type="http://schemas.openxmlformats.org/officeDocument/2006/relationships/image" Target="media/image43.wmf"/><Relationship Id="rId91" Type="http://schemas.openxmlformats.org/officeDocument/2006/relationships/oleObject" Target="embeddings/oleObject41.bin"/><Relationship Id="rId9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3.png"/><Relationship Id="rId57" Type="http://schemas.openxmlformats.org/officeDocument/2006/relationships/oleObject" Target="embeddings/oleObject24.bin"/><Relationship Id="rId10" Type="http://schemas.openxmlformats.org/officeDocument/2006/relationships/image" Target="media/image3.wmf"/><Relationship Id="rId31" Type="http://schemas.openxmlformats.org/officeDocument/2006/relationships/image" Target="media/image13.png"/><Relationship Id="rId44" Type="http://schemas.openxmlformats.org/officeDocument/2006/relationships/oleObject" Target="embeddings/oleObject18.bin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28.bin"/><Relationship Id="rId73" Type="http://schemas.openxmlformats.org/officeDocument/2006/relationships/image" Target="media/image36.wmf"/><Relationship Id="rId78" Type="http://schemas.openxmlformats.org/officeDocument/2006/relationships/oleObject" Target="embeddings/oleObject34.bin"/><Relationship Id="rId81" Type="http://schemas.openxmlformats.org/officeDocument/2006/relationships/oleObject" Target="embeddings/oleObject35.bin"/><Relationship Id="rId86" Type="http://schemas.openxmlformats.org/officeDocument/2006/relationships/oleObject" Target="embeddings/oleObject38.bin"/><Relationship Id="rId94" Type="http://schemas.openxmlformats.org/officeDocument/2006/relationships/header" Target="header1.xml"/><Relationship Id="rId99" Type="http://schemas.openxmlformats.org/officeDocument/2006/relationships/footer" Target="footer3.xml"/><Relationship Id="rId10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84C1A-7DCB-4B21-8D57-A464072EF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262</Words>
  <Characters>1499</Characters>
  <Application>Microsoft Office Word</Application>
  <DocSecurity>0</DocSecurity>
  <Lines>12</Lines>
  <Paragraphs>3</Paragraphs>
  <ScaleCrop>false</ScaleCrop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组卷网zujuan.xkw.com</dc:creator>
  <cp:lastModifiedBy>Administrator</cp:lastModifiedBy>
  <cp:revision>16</cp:revision>
  <dcterms:created xsi:type="dcterms:W3CDTF">2017-07-19T12:07:00Z</dcterms:created>
  <dcterms:modified xsi:type="dcterms:W3CDTF">2026-01-24T04:11:00Z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processed">
    <vt:lpwstr>1</vt:lpwstr>
  </property>
  <property fmtid="{D5CDD505-2E9C-101B-9397-08002B2CF9AE}" pid="3" name="version">
    <vt:lpwstr>09eb518ed99642469328413b0f17265cmzaymjyxndmwng</vt:lpwstr>
  </property>
</Properties>
</file>